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spacing w:before="0" w:after="0" w:line="384" w:lineRule="auto"/>
        <w:rPr>
          <w:color w:val="677788"/>
          <w:sz w:val="24"/>
          <w:szCs w:val="24"/>
          <w:highlight w:val="white"/>
        </w:rPr>
      </w:pPr>
      <w:bookmarkStart w:id="0" w:name="_ukz6cegi0rty" w:colFirst="0" w:colLast="0"/>
      <w:bookmarkEnd w:id="0"/>
      <w:r>
        <w:rPr>
          <w:b/>
          <w:color w:val="1E2022"/>
          <w:sz w:val="20"/>
          <w:szCs w:val="20"/>
          <w:highlight w:val="white"/>
          <w:rtl w:val="0"/>
        </w:rPr>
        <w:t>Regulamentul oficial de organizare “Alerg pentru mama –10 martie 2024”</w:t>
      </w:r>
    </w:p>
    <w:p>
      <w:pPr>
        <w:rPr>
          <w:color w:val="677788"/>
          <w:sz w:val="24"/>
          <w:szCs w:val="24"/>
          <w:highlight w:val="white"/>
        </w:rPr>
      </w:pPr>
    </w:p>
    <w:p>
      <w:pPr>
        <w:ind w:firstLine="720"/>
        <w:rPr>
          <w:color w:val="677788"/>
          <w:sz w:val="24"/>
          <w:szCs w:val="24"/>
          <w:highlight w:val="white"/>
        </w:rPr>
      </w:pPr>
      <w:r>
        <w:rPr>
          <w:color w:val="677788"/>
          <w:sz w:val="24"/>
          <w:szCs w:val="24"/>
          <w:highlight w:val="white"/>
          <w:rtl w:val="0"/>
        </w:rPr>
        <w:t>Evenimentul „Alerg pentru mama” este o acțiune caritabilă ce are drept scop ajutarea femeilor, victime ale violenței domestice. Pentru acest fapt, Asociația AMiCUS România desfășoară acest cross caritabil</w:t>
      </w:r>
      <w:r>
        <w:rPr>
          <w:rFonts w:hint="default"/>
          <w:color w:val="677788"/>
          <w:sz w:val="24"/>
          <w:szCs w:val="24"/>
          <w:highlight w:val="white"/>
          <w:rtl w:val="0"/>
          <w:lang w:val="ro-RO"/>
        </w:rPr>
        <w:t xml:space="preserve"> ur</w:t>
      </w:r>
      <w:r>
        <w:rPr>
          <w:color w:val="677788"/>
          <w:sz w:val="24"/>
          <w:szCs w:val="24"/>
          <w:highlight w:val="white"/>
          <w:rtl w:val="0"/>
        </w:rPr>
        <w:t>mând ca fondurile strânse să fie utilizate în proiectul “Casa ADRA” (Centrul de primire în regim de urgență a victimelor violenței în familie), proiect coordonat de asociația ADRA România.</w:t>
      </w:r>
    </w:p>
    <w:p/>
    <w:p>
      <w:pPr>
        <w:ind w:firstLine="720"/>
        <w:rPr>
          <w:color w:val="677788"/>
          <w:sz w:val="24"/>
          <w:szCs w:val="24"/>
          <w:highlight w:val="white"/>
        </w:rPr>
      </w:pPr>
      <w:r>
        <w:rPr>
          <w:color w:val="677788"/>
          <w:sz w:val="24"/>
          <w:szCs w:val="24"/>
          <w:highlight w:val="white"/>
          <w:rtl w:val="0"/>
        </w:rPr>
        <w:t>Evenimentul este organizat de către Asociația AMiCUS România și face parte din seria de evenimente organizate în anul universitar 2023-2024, reunite sub deviza „AMiCUS GO!”.</w:t>
      </w:r>
    </w:p>
    <w:p/>
    <w:p>
      <w:pPr>
        <w:ind w:firstLine="720"/>
        <w:rPr>
          <w:color w:val="677788"/>
          <w:sz w:val="24"/>
          <w:szCs w:val="24"/>
          <w:highlight w:val="white"/>
        </w:rPr>
      </w:pPr>
      <w:r>
        <w:rPr>
          <w:color w:val="677788"/>
          <w:sz w:val="24"/>
          <w:szCs w:val="24"/>
          <w:highlight w:val="white"/>
          <w:rtl w:val="0"/>
        </w:rPr>
        <w:t>Cunoaşterea Regulamentului este obligatorie, iar prin participarea la acest eveniment</w:t>
      </w:r>
      <w:r>
        <w:rPr>
          <w:rFonts w:hint="default"/>
          <w:color w:val="677788"/>
          <w:sz w:val="24"/>
          <w:szCs w:val="24"/>
          <w:highlight w:val="white"/>
          <w:rtl w:val="0"/>
          <w:lang w:val="ro-RO"/>
        </w:rPr>
        <w:t xml:space="preserve"> </w:t>
      </w:r>
      <w:r>
        <w:rPr>
          <w:color w:val="677788"/>
          <w:sz w:val="24"/>
          <w:szCs w:val="24"/>
          <w:highlight w:val="white"/>
          <w:rtl w:val="0"/>
        </w:rPr>
        <w:t>participanții sunt de acord să respecte și să se conformeze tuturor prevederilor, termenilor și condițiilor Regulamentului precum și oricăror legi în vigoare aplicabile.</w:t>
      </w:r>
    </w:p>
    <w:p/>
    <w:p>
      <w:pPr>
        <w:ind w:firstLine="720"/>
        <w:rPr>
          <w:color w:val="677788"/>
          <w:sz w:val="24"/>
          <w:szCs w:val="24"/>
          <w:highlight w:val="white"/>
        </w:rPr>
      </w:pPr>
      <w:r>
        <w:rPr>
          <w:color w:val="677788"/>
          <w:sz w:val="24"/>
          <w:szCs w:val="24"/>
          <w:highlight w:val="white"/>
          <w:rtl w:val="0"/>
        </w:rPr>
        <w:t>Evenimentul se va desfășura duminică, 10 martie 2024, în 10 orașe: Arad, Brasov, București, Chisinau, Cluj-Napoca, Iasi, Oradea, Pitesti, Sibiu, Timișoara, iar în data de 3 martie 2024 în Târgu Mureș. Acest eveniment se adresează tuturor persoanelor, fără nicio deosebire. Participantii majori (18 ani impliniți și peste) își vor asuma faptul că sunt apți din punct de vedere fizic prin înscrierea și acceptarea implicită a regulamentului odată cu ridicarea kit-ului de participare, iar pentru participanții minori declarația va fi făcută de un părinte.</w:t>
      </w:r>
    </w:p>
    <w:p/>
    <w:p>
      <w:pPr>
        <w:ind w:firstLine="720"/>
        <w:rPr>
          <w:color w:val="677788"/>
          <w:sz w:val="24"/>
          <w:szCs w:val="24"/>
          <w:highlight w:val="white"/>
        </w:rPr>
      </w:pPr>
      <w:r>
        <w:rPr>
          <w:color w:val="677788"/>
          <w:sz w:val="24"/>
          <w:szCs w:val="24"/>
          <w:highlight w:val="white"/>
          <w:rtl w:val="0"/>
        </w:rPr>
        <w:t>Numărul de concurs este obligatoriu să fie purtat pe toată durata desfăşurării competiţiei la loc vizibil, în partea din faţă a echipamentului.</w:t>
      </w:r>
    </w:p>
    <w:p/>
    <w:p>
      <w:pPr>
        <w:ind w:firstLine="720"/>
        <w:rPr>
          <w:color w:val="677788"/>
          <w:sz w:val="24"/>
          <w:szCs w:val="24"/>
          <w:highlight w:val="white"/>
        </w:rPr>
      </w:pPr>
      <w:r>
        <w:rPr>
          <w:color w:val="677788"/>
          <w:sz w:val="24"/>
          <w:szCs w:val="24"/>
          <w:highlight w:val="white"/>
          <w:rtl w:val="0"/>
        </w:rPr>
        <w:t>Alergătorii vor participa la eveniment cu propriul echipament. Se recomandă alergătorilor să poarte echipament de alergare corespunzător condițiilor meteorologice din ziua respectivă.</w:t>
      </w:r>
    </w:p>
    <w:p/>
    <w:p>
      <w:pPr>
        <w:ind w:firstLine="720"/>
        <w:rPr>
          <w:color w:val="677788"/>
          <w:sz w:val="24"/>
          <w:szCs w:val="24"/>
          <w:highlight w:val="white"/>
        </w:rPr>
      </w:pPr>
      <w:r>
        <w:rPr>
          <w:color w:val="677788"/>
          <w:sz w:val="24"/>
          <w:szCs w:val="24"/>
          <w:highlight w:val="white"/>
          <w:rtl w:val="0"/>
        </w:rPr>
        <w:t>Se vor acorda medalii și diplome tuturor participantilor, la trecerea liniei de sosire.</w:t>
      </w:r>
    </w:p>
    <w:p/>
    <w:p>
      <w:pPr>
        <w:ind w:firstLine="720"/>
        <w:rPr>
          <w:color w:val="677788"/>
          <w:sz w:val="24"/>
          <w:szCs w:val="24"/>
          <w:highlight w:val="white"/>
        </w:rPr>
      </w:pPr>
      <w:r>
        <w:rPr>
          <w:color w:val="677788"/>
          <w:sz w:val="24"/>
          <w:szCs w:val="24"/>
          <w:highlight w:val="white"/>
          <w:rtl w:val="0"/>
        </w:rPr>
        <w:t>Participantii care optează pentru un traseu liber ales vor beneficia doar de diplomă și număr de alergător în formă virtuală, care vor fi trimise înainte de ziua crosului. Se vor trimite, de asemenea pe email mai multe detalii: video de încălzire recomandată înainte de alergare, recomandare aplicație pentru monitorizare alergare și alte sfaturi utile. Ca excepție de la regulă, dacă în cadrul unui traseu liber ales se strânge un grup de minim 15 persoane și se dorește primirea medaliilor, trebuie notificat organizatorul.</w:t>
      </w:r>
    </w:p>
    <w:p/>
    <w:p>
      <w:pPr>
        <w:ind w:firstLine="720"/>
        <w:rPr>
          <w:color w:val="677788"/>
          <w:sz w:val="24"/>
          <w:szCs w:val="24"/>
          <w:highlight w:val="white"/>
        </w:rPr>
      </w:pPr>
      <w:r>
        <w:rPr>
          <w:color w:val="677788"/>
          <w:sz w:val="24"/>
          <w:szCs w:val="24"/>
          <w:highlight w:val="white"/>
          <w:rtl w:val="0"/>
        </w:rPr>
        <w:t>În cazul neprezentării din varii motive în ziua Crosului, participanții își pot ridica pachetul de înscriere în termen de 5 zile de la data Crosului dintr-o locație stabilită de organizator, cu necesitatea notificării organizatorului.</w:t>
      </w:r>
    </w:p>
    <w:p/>
    <w:p>
      <w:pPr>
        <w:ind w:firstLine="720"/>
        <w:rPr>
          <w:color w:val="677788"/>
          <w:sz w:val="24"/>
          <w:szCs w:val="24"/>
          <w:highlight w:val="white"/>
        </w:rPr>
      </w:pPr>
      <w:r>
        <w:rPr>
          <w:color w:val="677788"/>
          <w:sz w:val="24"/>
          <w:szCs w:val="24"/>
          <w:highlight w:val="white"/>
          <w:rtl w:val="0"/>
        </w:rPr>
        <w:t>Organizatorul nu își va asuma responsabilitatea în cazul în care mărimea tricoului din pachetul PROMO nu este potrivită pentru dumneavoastră.</w:t>
      </w:r>
    </w:p>
    <w:p/>
    <w:p>
      <w:pPr>
        <w:ind w:firstLine="720"/>
        <w:rPr>
          <w:rFonts w:hint="default"/>
          <w:color w:val="677788"/>
          <w:sz w:val="24"/>
          <w:szCs w:val="24"/>
          <w:highlight w:val="white"/>
          <w:lang w:val="ro-RO"/>
        </w:rPr>
      </w:pPr>
      <w:r>
        <w:rPr>
          <w:color w:val="677788"/>
          <w:sz w:val="24"/>
          <w:szCs w:val="24"/>
          <w:highlight w:val="white"/>
          <w:rtl w:val="0"/>
        </w:rPr>
        <w:t>Prin înscrierea la Eveniment se consideră că participanții acceptă Regulamentul, sunt apţi din punct de vedere medical pentru a participa la competiţie și își oferă acordul ca Organizatorul să poată folosi imaginile</w:t>
      </w:r>
      <w:r>
        <w:rPr>
          <w:rFonts w:hint="default"/>
          <w:color w:val="677788"/>
          <w:sz w:val="24"/>
          <w:szCs w:val="24"/>
          <w:highlight w:val="white"/>
          <w:rtl w:val="0"/>
          <w:lang w:val="ro-RO"/>
        </w:rPr>
        <w:t xml:space="preserve"> photo și video</w:t>
      </w:r>
      <w:r>
        <w:rPr>
          <w:color w:val="677788"/>
          <w:sz w:val="24"/>
          <w:szCs w:val="24"/>
          <w:highlight w:val="white"/>
          <w:rtl w:val="0"/>
        </w:rPr>
        <w:t xml:space="preserve"> în diverse campanii și evenimente viitoare cu același specific.</w:t>
      </w:r>
      <w:r>
        <w:rPr>
          <w:rFonts w:hint="default"/>
          <w:color w:val="677788"/>
          <w:sz w:val="24"/>
          <w:szCs w:val="24"/>
          <w:highlight w:val="white"/>
          <w:rtl w:val="0"/>
          <w:lang w:val="ro-RO"/>
        </w:rPr>
        <w:t xml:space="preserve"> Imaginile pot fi folosite și în mediul online, media sau pe site-ul oficial Amicus.</w:t>
      </w:r>
      <w:bookmarkStart w:id="1" w:name="_GoBack"/>
      <w:bookmarkEnd w:id="1"/>
    </w:p>
    <w:p/>
    <w:p>
      <w:pPr>
        <w:ind w:firstLine="720"/>
        <w:rPr>
          <w:color w:val="677788"/>
          <w:sz w:val="24"/>
          <w:szCs w:val="24"/>
          <w:highlight w:val="white"/>
        </w:rPr>
      </w:pPr>
      <w:r>
        <w:rPr>
          <w:color w:val="677788"/>
          <w:sz w:val="24"/>
          <w:szCs w:val="24"/>
          <w:highlight w:val="white"/>
          <w:rtl w:val="0"/>
        </w:rPr>
        <w:t>Bagajele participanţilor vor fi depozitate într-un loc supravegheat de voluntari şi vor putea fi recuperate ulterior în baza numărului de concurs. Organizatorul nu-şi asumă responsabilitatea pentru pierderea, furtul sau deteriorarea bunurilor personale ale participanţilor. Pentru evitarea incidentelor neplăcute</w:t>
      </w:r>
      <w:r>
        <w:rPr>
          <w:rFonts w:hint="default"/>
          <w:color w:val="677788"/>
          <w:sz w:val="24"/>
          <w:szCs w:val="24"/>
          <w:highlight w:val="white"/>
          <w:rtl w:val="0"/>
          <w:lang w:val="ro-RO"/>
        </w:rPr>
        <w:t xml:space="preserve"> </w:t>
      </w:r>
      <w:r>
        <w:rPr>
          <w:color w:val="677788"/>
          <w:sz w:val="24"/>
          <w:szCs w:val="24"/>
          <w:highlight w:val="white"/>
          <w:rtl w:val="0"/>
        </w:rPr>
        <w:t>se recomandă ca participanţii să nu lase în bagaje bunuri de valoare.</w:t>
      </w:r>
    </w:p>
    <w:p/>
    <w:p>
      <w:pPr>
        <w:ind w:firstLine="720"/>
        <w:rPr>
          <w:color w:val="677788"/>
          <w:sz w:val="24"/>
          <w:szCs w:val="24"/>
          <w:highlight w:val="white"/>
        </w:rPr>
      </w:pPr>
      <w:r>
        <w:rPr>
          <w:color w:val="677788"/>
          <w:sz w:val="24"/>
          <w:szCs w:val="24"/>
          <w:highlight w:val="white"/>
          <w:rtl w:val="0"/>
        </w:rPr>
        <w:t>Participanții care renunță în timpul cursei sunt rugați să anunțe organizatorii.</w:t>
      </w:r>
    </w:p>
    <w:p/>
    <w:p>
      <w:pPr>
        <w:ind w:firstLine="720"/>
        <w:rPr>
          <w:color w:val="677788"/>
          <w:sz w:val="24"/>
          <w:szCs w:val="24"/>
          <w:highlight w:val="white"/>
        </w:rPr>
      </w:pPr>
      <w:r>
        <w:rPr>
          <w:color w:val="677788"/>
          <w:sz w:val="24"/>
          <w:szCs w:val="24"/>
          <w:highlight w:val="white"/>
          <w:rtl w:val="0"/>
        </w:rPr>
        <w:t>Alergătorii sunt datori ca pe toată durata cursei să protejeze mediul înconjurător fiind interzis oricărei persoane aruncarea de deșeuri (ambalaje, coji de fructe etc.) în alte locuri decât cele special amenajate.</w:t>
      </w:r>
    </w:p>
    <w:p/>
    <w:p>
      <w:pPr>
        <w:ind w:firstLine="720"/>
        <w:rPr>
          <w:color w:val="677788"/>
          <w:sz w:val="24"/>
          <w:szCs w:val="24"/>
          <w:highlight w:val="white"/>
        </w:rPr>
      </w:pPr>
      <w:r>
        <w:rPr>
          <w:color w:val="677788"/>
          <w:sz w:val="24"/>
          <w:szCs w:val="24"/>
          <w:highlight w:val="white"/>
          <w:rtl w:val="0"/>
        </w:rPr>
        <w:t>Organizatorii își rezervă dreptul de a modifica prezentul Regulament până la data începerii evenimentului cu obligativitatea de a anunța modificările intervenite pe site și la locul desfășurării.</w:t>
      </w:r>
    </w:p>
    <w:p/>
    <w:p>
      <w:pPr>
        <w:ind w:firstLine="720"/>
        <w:rPr>
          <w:color w:val="677788"/>
          <w:sz w:val="24"/>
          <w:szCs w:val="24"/>
          <w:highlight w:val="white"/>
        </w:rPr>
      </w:pPr>
      <w:r>
        <w:rPr>
          <w:color w:val="677788"/>
          <w:sz w:val="24"/>
          <w:szCs w:val="24"/>
          <w:highlight w:val="white"/>
          <w:rtl w:val="0"/>
        </w:rPr>
        <w:t>Donații</w:t>
      </w:r>
      <w:r>
        <w:rPr>
          <w:rFonts w:hint="default"/>
          <w:color w:val="677788"/>
          <w:sz w:val="24"/>
          <w:szCs w:val="24"/>
          <w:highlight w:val="white"/>
          <w:rtl w:val="0"/>
          <w:lang w:val="ro-RO"/>
        </w:rPr>
        <w:t>le</w:t>
      </w:r>
      <w:r>
        <w:rPr>
          <w:color w:val="677788"/>
          <w:sz w:val="24"/>
          <w:szCs w:val="24"/>
          <w:highlight w:val="white"/>
          <w:rtl w:val="0"/>
        </w:rPr>
        <w:t xml:space="preserve"> minime au fost gândite pentru studenți, persoanele care sunt angajate și își doresc să susțină cauza pe care noi o promovăm o pot face adaugand oricât peste suma propusă.</w:t>
      </w:r>
    </w:p>
    <w:p/>
    <w:p/>
    <w:p>
      <w:pPr>
        <w:ind w:firstLine="720"/>
        <w:rPr>
          <w:color w:val="677788"/>
          <w:sz w:val="24"/>
          <w:szCs w:val="24"/>
          <w:highlight w:val="white"/>
        </w:rPr>
      </w:pPr>
      <w:r>
        <w:rPr>
          <w:color w:val="677788"/>
          <w:sz w:val="24"/>
          <w:szCs w:val="24"/>
          <w:highlight w:val="white"/>
          <w:rtl w:val="0"/>
        </w:rPr>
        <w:t>Pentru dificultățiile întâmpinate la efectuarea tranzacției prin EuPlătesc sau pentru orice alte probleme sau neclarități puteți apela la 0733044692 sau la adresa asociatia.amicus.romania@gmail.com.</w:t>
      </w:r>
    </w:p>
    <w:p/>
    <w:p>
      <w:r>
        <w:rPr>
          <w:i/>
          <w:color w:val="677788"/>
          <w:sz w:val="24"/>
          <w:szCs w:val="24"/>
          <w:rtl w:val="0"/>
        </w:rPr>
        <w:t>Fiind o campanie prietenoasă vă încurajăm să fiți sociabil</w:t>
      </w:r>
      <w:r>
        <w:rPr>
          <w:rFonts w:hint="default"/>
          <w:i/>
          <w:color w:val="677788"/>
          <w:sz w:val="24"/>
          <w:szCs w:val="24"/>
          <w:rtl w:val="0"/>
          <w:lang w:val="ro-RO"/>
        </w:rPr>
        <w:t xml:space="preserve"> și </w:t>
      </w:r>
      <w:r>
        <w:rPr>
          <w:i/>
          <w:color w:val="677788"/>
          <w:sz w:val="24"/>
          <w:szCs w:val="24"/>
          <w:rtl w:val="0"/>
        </w:rPr>
        <w:t>prietenoși cu ceilalți participanți. Vă recomandăm să oferiți un zâmbet, poate face minuni. Motto-ul care ne ghidează ca organizație este “HAI SĂ FIM PRIETENI”. Vă încurajăm să îl adoptați cu încredere și chiar să îl puneți în aplicare atât la Cros cât și-n viața de zi cu zi.</w:t>
      </w:r>
    </w:p>
    <w:sectPr>
      <w:pgSz w:w="12240" w:h="15840"/>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6ADB0B6F"/>
    <w:rsid w:val="7C9C7C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Arial" w:hAnsi="Arial" w:eastAsia="Arial" w:cs="Arial"/>
      <w:sz w:val="22"/>
      <w:szCs w:val="22"/>
      <w:lang w:val="en"/>
    </w:rPr>
  </w:style>
  <w:style w:type="paragraph" w:styleId="2">
    <w:name w:val="heading 1"/>
    <w:basedOn w:val="1"/>
    <w:next w:val="1"/>
    <w:qFormat/>
    <w:uiPriority w:val="0"/>
    <w:pPr>
      <w:keepNext/>
      <w:keepLines/>
      <w:pageBreakBefore w:val="0"/>
      <w:spacing w:before="400" w:after="120"/>
    </w:pPr>
    <w:rPr>
      <w:sz w:val="40"/>
      <w:szCs w:val="40"/>
    </w:rPr>
  </w:style>
  <w:style w:type="paragraph" w:styleId="3">
    <w:name w:val="heading 2"/>
    <w:basedOn w:val="1"/>
    <w:next w:val="1"/>
    <w:qFormat/>
    <w:uiPriority w:val="0"/>
    <w:pPr>
      <w:keepNext/>
      <w:keepLines/>
      <w:pageBreakBefore w:val="0"/>
      <w:spacing w:before="360" w:after="120"/>
    </w:pPr>
    <w:rPr>
      <w:sz w:val="32"/>
      <w:szCs w:val="32"/>
    </w:rPr>
  </w:style>
  <w:style w:type="paragraph" w:styleId="4">
    <w:name w:val="heading 3"/>
    <w:basedOn w:val="1"/>
    <w:next w:val="1"/>
    <w:uiPriority w:val="0"/>
    <w:pPr>
      <w:keepNext/>
      <w:keepLines/>
      <w:pageBreakBefore w:val="0"/>
      <w:spacing w:before="320" w:after="80"/>
    </w:pPr>
    <w:rPr>
      <w:color w:val="434343"/>
      <w:sz w:val="28"/>
      <w:szCs w:val="28"/>
    </w:rPr>
  </w:style>
  <w:style w:type="paragraph" w:styleId="5">
    <w:name w:val="heading 4"/>
    <w:basedOn w:val="1"/>
    <w:next w:val="1"/>
    <w:qFormat/>
    <w:uiPriority w:val="0"/>
    <w:pPr>
      <w:keepNext/>
      <w:keepLines/>
      <w:pageBreakBefore w:val="0"/>
      <w:spacing w:before="280" w:after="80"/>
    </w:pPr>
    <w:rPr>
      <w:color w:val="666666"/>
      <w:sz w:val="24"/>
      <w:szCs w:val="24"/>
    </w:rPr>
  </w:style>
  <w:style w:type="paragraph" w:styleId="6">
    <w:name w:val="heading 5"/>
    <w:basedOn w:val="1"/>
    <w:next w:val="1"/>
    <w:qFormat/>
    <w:uiPriority w:val="0"/>
    <w:pPr>
      <w:keepNext/>
      <w:keepLines/>
      <w:pageBreakBefore w:val="0"/>
      <w:spacing w:before="240" w:after="80"/>
    </w:pPr>
    <w:rPr>
      <w:color w:val="666666"/>
      <w:sz w:val="22"/>
      <w:szCs w:val="22"/>
    </w:rPr>
  </w:style>
  <w:style w:type="paragraph" w:styleId="7">
    <w:name w:val="heading 6"/>
    <w:basedOn w:val="1"/>
    <w:next w:val="1"/>
    <w:qFormat/>
    <w:uiPriority w:val="0"/>
    <w:pPr>
      <w:keepNext/>
      <w:keepLines/>
      <w:pageBreakBefore w:val="0"/>
      <w:spacing w:before="240" w:after="80"/>
    </w:pPr>
    <w:rPr>
      <w:i/>
      <w:color w:val="666666"/>
      <w:sz w:val="22"/>
      <w:szCs w:val="22"/>
    </w:rPr>
  </w:style>
  <w:style w:type="character" w:default="1" w:styleId="8">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10">
    <w:name w:val="Subtitle"/>
    <w:basedOn w:val="1"/>
    <w:next w:val="1"/>
    <w:qFormat/>
    <w:uiPriority w:val="0"/>
    <w:pPr>
      <w:keepNext/>
      <w:keepLines/>
      <w:pageBreakBefore w:val="0"/>
      <w:spacing w:before="0" w:after="320"/>
    </w:pPr>
    <w:rPr>
      <w:rFonts w:ascii="Arial" w:hAnsi="Arial" w:eastAsia="Arial" w:cs="Arial"/>
      <w:color w:val="666666"/>
      <w:sz w:val="30"/>
      <w:szCs w:val="30"/>
    </w:rPr>
  </w:style>
  <w:style w:type="paragraph" w:styleId="11">
    <w:name w:val="Title"/>
    <w:basedOn w:val="1"/>
    <w:next w:val="1"/>
    <w:qFormat/>
    <w:uiPriority w:val="0"/>
    <w:pPr>
      <w:keepNext/>
      <w:keepLines/>
      <w:pageBreakBefore w:val="0"/>
      <w:spacing w:before="0" w:after="60"/>
    </w:pPr>
    <w:rPr>
      <w:sz w:val="52"/>
      <w:szCs w:val="52"/>
    </w:rPr>
  </w:style>
  <w:style w:type="table" w:customStyle="1" w:styleId="12">
    <w:name w:val="Table Norm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otalTime>22</TotalTime>
  <ScaleCrop>false</ScaleCrop>
  <LinksUpToDate>false</LinksUpToDate>
  <Application>WPS Office_12.2.0.13431_F1E327BC-269C-435d-A152-05C5408002CA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2024-02-04T17:51:00Z</dcterms:created>
  <dc:creator>ciubo</dc:creator>
  <cp:lastModifiedBy>Ciubotariu Bogdan</cp:lastModifiedBy>
  <dcterms:modified xsi:type="dcterms:W3CDTF">2024-02-25T13:44:55Z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9CC4A5C52FE04F9EAB6352D7BFADADFC_12</vt:lpwstr>
  </property>
</Properties>
</file>